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220" w:rsidRPr="00154220" w:rsidRDefault="00154220" w:rsidP="0015422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54220">
        <w:rPr>
          <w:rFonts w:ascii="Arial" w:eastAsia="Times New Roman" w:hAnsi="Arial" w:cs="Arial"/>
          <w:b/>
          <w:bCs/>
          <w:color w:val="000080"/>
          <w:sz w:val="24"/>
          <w:szCs w:val="24"/>
          <w:lang w:eastAsia="pt-BR"/>
        </w:rPr>
        <w:fldChar w:fldCharType="begin"/>
      </w:r>
      <w:r w:rsidRPr="00154220">
        <w:rPr>
          <w:rFonts w:ascii="Arial" w:eastAsia="Times New Roman" w:hAnsi="Arial" w:cs="Arial"/>
          <w:b/>
          <w:bCs/>
          <w:color w:val="000080"/>
          <w:sz w:val="24"/>
          <w:szCs w:val="24"/>
          <w:lang w:eastAsia="pt-BR"/>
        </w:rPr>
        <w:instrText xml:space="preserve"> HYPERLINK "http://legislacao.planalto.gov.br/legisla/legislacao.nsf/Viw_Identificacao/lei%2013.772-2018?OpenDocument" </w:instrText>
      </w:r>
      <w:r w:rsidRPr="00154220">
        <w:rPr>
          <w:rFonts w:ascii="Arial" w:eastAsia="Times New Roman" w:hAnsi="Arial" w:cs="Arial"/>
          <w:b/>
          <w:bCs/>
          <w:color w:val="000080"/>
          <w:sz w:val="24"/>
          <w:szCs w:val="24"/>
          <w:lang w:eastAsia="pt-BR"/>
        </w:rPr>
        <w:fldChar w:fldCharType="separate"/>
      </w:r>
      <w:r w:rsidRPr="00154220"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pt-BR"/>
        </w:rPr>
        <w:t>LEI Nº 13.772, DE 19 DE DEZEMBRO DE 2018.</w:t>
      </w:r>
      <w:r w:rsidRPr="00154220">
        <w:rPr>
          <w:rFonts w:ascii="Arial" w:eastAsia="Times New Roman" w:hAnsi="Arial" w:cs="Arial"/>
          <w:b/>
          <w:bCs/>
          <w:color w:val="000080"/>
          <w:sz w:val="24"/>
          <w:szCs w:val="24"/>
          <w:lang w:eastAsia="pt-BR"/>
        </w:rP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1"/>
        <w:gridCol w:w="4862"/>
      </w:tblGrid>
      <w:tr w:rsidR="00154220" w:rsidRPr="00154220" w:rsidTr="00154220">
        <w:trPr>
          <w:tblCellSpacing w:w="0" w:type="dxa"/>
        </w:trPr>
        <w:tc>
          <w:tcPr>
            <w:tcW w:w="2550" w:type="pct"/>
            <w:vAlign w:val="center"/>
            <w:hideMark/>
          </w:tcPr>
          <w:p w:rsidR="00154220" w:rsidRPr="00154220" w:rsidRDefault="00154220" w:rsidP="001542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2450" w:type="pct"/>
            <w:vAlign w:val="center"/>
            <w:hideMark/>
          </w:tcPr>
          <w:p w:rsidR="00154220" w:rsidRDefault="00154220" w:rsidP="00154220">
            <w:pPr>
              <w:spacing w:after="0"/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</w:pPr>
          </w:p>
          <w:p w:rsidR="00154220" w:rsidRDefault="00154220" w:rsidP="00154220">
            <w:pPr>
              <w:spacing w:after="0"/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</w:pPr>
            <w:r w:rsidRPr="00154220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Altera a Lei nº 11.340, de 7 de agosto de 2006 (Lei Maria da Penha), e o Decreto-Lei nº 2.848, de 7 de dezembro de 1940 (Código Penal), para reconhecer que a violação da intimidade da mulher configura violência doméstica e familiar e para criminalizar o registro não autorizado de conteúdo com cena de nudez ou ato sexual ou libidinoso de caráter íntimo e privado.</w:t>
            </w:r>
          </w:p>
          <w:p w:rsidR="00154220" w:rsidRPr="00154220" w:rsidRDefault="00154220" w:rsidP="001542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54220" w:rsidRDefault="00154220" w:rsidP="00154220">
      <w:pPr>
        <w:spacing w:after="0"/>
        <w:ind w:firstLine="567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5422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O PRESIDENTE DA REPÚBLICA </w:t>
      </w:r>
      <w:r w:rsidRPr="001542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Faço saber que o Congresso Nacional decreta e eu sanciono a seguinte Lei:</w:t>
      </w:r>
    </w:p>
    <w:p w:rsidR="00154220" w:rsidRPr="00154220" w:rsidRDefault="00154220" w:rsidP="0015422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154220" w:rsidRDefault="00154220" w:rsidP="00154220">
      <w:pPr>
        <w:spacing w:after="0"/>
        <w:ind w:firstLine="567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0" w:name="art1"/>
      <w:bookmarkEnd w:id="0"/>
      <w:r w:rsidRPr="001542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1º Esta Lei reconhece que a violação da intimidade da mulher configura violência doméstica e familiar e criminaliza o registro não autorizado de conteúdo com cena de nudez ou ato sexual ou libidinoso de caráter íntimo e privado.</w:t>
      </w:r>
    </w:p>
    <w:p w:rsidR="00154220" w:rsidRPr="00154220" w:rsidRDefault="00154220" w:rsidP="0015422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154220" w:rsidRPr="00154220" w:rsidRDefault="00154220" w:rsidP="0015422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1" w:name="art2"/>
      <w:bookmarkEnd w:id="1"/>
      <w:r w:rsidRPr="001542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2º O inciso II do caput do art. 7º da </w:t>
      </w:r>
      <w:hyperlink r:id="rId4" w:history="1">
        <w:r w:rsidRPr="0015422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Lei nº 11.340, de 7 de agosto de 2006 </w:t>
        </w:r>
      </w:hyperlink>
      <w:r w:rsidRPr="001542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(Lei Maria da Penha), passa a vigorar com a seguinte redação:</w:t>
      </w:r>
    </w:p>
    <w:p w:rsidR="00154220" w:rsidRDefault="00154220" w:rsidP="00154220">
      <w:pPr>
        <w:spacing w:after="0"/>
        <w:ind w:firstLine="567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154220" w:rsidRPr="00154220" w:rsidRDefault="00154220" w:rsidP="0015422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542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“Art. 7º ...................................................................................................................</w:t>
      </w:r>
    </w:p>
    <w:p w:rsidR="00154220" w:rsidRPr="00154220" w:rsidRDefault="00154220" w:rsidP="0015422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542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.................................................................................................................................</w:t>
      </w:r>
    </w:p>
    <w:p w:rsidR="00154220" w:rsidRPr="00154220" w:rsidRDefault="00154220" w:rsidP="0015422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5" w:anchor="art7ii0" w:history="1">
        <w:r w:rsidRPr="0015422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II - </w:t>
        </w:r>
      </w:hyperlink>
      <w:r w:rsidRPr="001542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 violência psicológica, entendida como qualquer conduta que lhe cause </w:t>
      </w:r>
      <w:proofErr w:type="spellStart"/>
      <w:r w:rsidRPr="001542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dano</w:t>
      </w:r>
      <w:proofErr w:type="spellEnd"/>
      <w:r w:rsidRPr="001542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emocional e diminuição da autoestima ou que lhe prejudique e perturbe o pleno desenvolvimento ou que vise degradar ou controlar suas ações, comportamentos, crenças e decisões, mediante ameaça, constrangimento, humilhação, manipulação, isolamento, vigilância constante, perseguição contumaz, insulto, chantagem, violação de sua intimidade, </w:t>
      </w:r>
      <w:proofErr w:type="spellStart"/>
      <w:r w:rsidRPr="001542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ridicularização</w:t>
      </w:r>
      <w:proofErr w:type="spellEnd"/>
      <w:r w:rsidRPr="001542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exploração e limitação do direito de ir e vir ou qualquer outro meio que lhe cause prejuízo à saúde psicológica e à autodeterminação;</w:t>
      </w:r>
    </w:p>
    <w:p w:rsidR="00154220" w:rsidRPr="00154220" w:rsidRDefault="00154220" w:rsidP="0015422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542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.......................................................................................................................” (NR)</w:t>
      </w:r>
    </w:p>
    <w:p w:rsidR="00154220" w:rsidRDefault="00154220" w:rsidP="00154220">
      <w:pPr>
        <w:spacing w:after="0"/>
        <w:ind w:firstLine="567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2" w:name="art3"/>
      <w:bookmarkEnd w:id="2"/>
    </w:p>
    <w:p w:rsidR="00154220" w:rsidRPr="00154220" w:rsidRDefault="00154220" w:rsidP="0015422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542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3º O Título VI da Parte Especial do </w:t>
      </w:r>
      <w:hyperlink r:id="rId6" w:history="1">
        <w:r w:rsidRPr="0015422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Decreto-Lei nº 2.848, de 7 de dezembro de 1940 </w:t>
        </w:r>
      </w:hyperlink>
      <w:r w:rsidRPr="001542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(Código Penal), passa a vigorar acrescido do seguinte Capítulo I-A:</w:t>
      </w:r>
    </w:p>
    <w:p w:rsidR="00154220" w:rsidRDefault="00154220" w:rsidP="00154220">
      <w:pPr>
        <w:spacing w:after="0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154220" w:rsidRPr="00154220" w:rsidRDefault="00154220" w:rsidP="00154220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542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“ </w:t>
      </w:r>
      <w:hyperlink r:id="rId7" w:anchor="parteespecialtitulo6capitulo1a" w:history="1">
        <w:r w:rsidRPr="0015422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CAPÍTULO I-A</w:t>
        </w:r>
      </w:hyperlink>
    </w:p>
    <w:p w:rsidR="00154220" w:rsidRDefault="00154220" w:rsidP="00154220">
      <w:pPr>
        <w:spacing w:after="0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154220" w:rsidRPr="00154220" w:rsidRDefault="00154220" w:rsidP="00154220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542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 EXPOSIÇÃO DA INTIMIDADE SEXUAL</w:t>
      </w:r>
    </w:p>
    <w:p w:rsidR="00154220" w:rsidRDefault="00154220" w:rsidP="00154220">
      <w:pPr>
        <w:spacing w:after="0"/>
        <w:ind w:firstLine="567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154220" w:rsidRDefault="00154220" w:rsidP="00154220">
      <w:pPr>
        <w:spacing w:after="0"/>
        <w:ind w:firstLine="567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15422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Registro não autorizado da intimidade sexual</w:t>
      </w:r>
    </w:p>
    <w:p w:rsidR="00154220" w:rsidRPr="00154220" w:rsidRDefault="00154220" w:rsidP="00154220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154220" w:rsidRDefault="00154220" w:rsidP="00154220">
      <w:pPr>
        <w:spacing w:after="0"/>
        <w:ind w:firstLine="567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8" w:anchor="art216b" w:history="1">
        <w:r w:rsidRPr="0015422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Art. 216-B</w:t>
        </w:r>
      </w:hyperlink>
      <w:bookmarkStart w:id="3" w:name="_GoBack"/>
      <w:bookmarkEnd w:id="3"/>
      <w:r w:rsidRPr="001542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 Produzir, fotografar, filmar ou registrar, por qualquer meio, conteúdo com cena de nudez ou ato sexual ou libidinoso de caráter íntimo e privado sem autorização dos participantes:</w:t>
      </w:r>
    </w:p>
    <w:p w:rsidR="00154220" w:rsidRPr="00154220" w:rsidRDefault="00154220" w:rsidP="0015422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154220" w:rsidRPr="00154220" w:rsidRDefault="00154220" w:rsidP="0015422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542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Pena - detenção, de 6 (seis) meses a 1 (um) ano, e multa.</w:t>
      </w:r>
    </w:p>
    <w:p w:rsidR="00154220" w:rsidRDefault="00154220" w:rsidP="00154220">
      <w:pPr>
        <w:spacing w:after="0"/>
        <w:ind w:firstLine="567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154220" w:rsidRDefault="00154220" w:rsidP="00154220">
      <w:pPr>
        <w:spacing w:after="0"/>
        <w:ind w:firstLine="567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542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Parágrafo único. Na mesma pena incorre quem realiza montagem em fotografia, vídeo, áudio ou qualquer outro registro com o fim de incluir pessoa em cena de nudez ou ato sexual ou libidinoso de caráter </w:t>
      </w:r>
      <w:proofErr w:type="gramStart"/>
      <w:r w:rsidRPr="001542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íntimo.”</w:t>
      </w:r>
      <w:proofErr w:type="gramEnd"/>
    </w:p>
    <w:p w:rsidR="00154220" w:rsidRPr="00154220" w:rsidRDefault="00154220" w:rsidP="0015422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154220" w:rsidRPr="00154220" w:rsidRDefault="00154220" w:rsidP="0015422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4" w:name="art4"/>
      <w:bookmarkEnd w:id="4"/>
      <w:r w:rsidRPr="001542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4º Esta Lei entra em vigor na data de sua publicação.</w:t>
      </w:r>
    </w:p>
    <w:p w:rsidR="00154220" w:rsidRPr="00154220" w:rsidRDefault="00154220" w:rsidP="0015422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542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Brasília, 19 de dezembro de 2018; 197º da Independência e 130º da República.</w:t>
      </w:r>
    </w:p>
    <w:p w:rsidR="00154220" w:rsidRDefault="00154220" w:rsidP="00154220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154220" w:rsidRPr="00154220" w:rsidRDefault="00154220" w:rsidP="00154220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542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MICHEL TEMER</w:t>
      </w:r>
      <w:r w:rsidRPr="001542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15422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Torquato Jardim</w:t>
      </w:r>
      <w:r w:rsidRPr="0015422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br/>
        <w:t>Gustavo do Vale Rocha</w:t>
      </w:r>
      <w:r w:rsidRPr="0015422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br/>
        <w:t>Raul Jungmann</w:t>
      </w:r>
    </w:p>
    <w:p w:rsidR="00154220" w:rsidRPr="00154220" w:rsidRDefault="00154220" w:rsidP="00154220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54220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Este texto não substitui o publicado no DOU de 20.12.2018</w:t>
      </w:r>
    </w:p>
    <w:p w:rsidR="002D1401" w:rsidRDefault="00154220" w:rsidP="00154220">
      <w:pPr>
        <w:spacing w:after="0"/>
      </w:pPr>
      <w:r w:rsidRPr="00154220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*</w:t>
      </w:r>
    </w:p>
    <w:sectPr w:rsidR="002D1401" w:rsidSect="00154220"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20"/>
    <w:rsid w:val="00025C63"/>
    <w:rsid w:val="00136479"/>
    <w:rsid w:val="00154220"/>
    <w:rsid w:val="0059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1245F-1B2C-43C6-8826-79AF3783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42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5422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54220"/>
    <w:rPr>
      <w:color w:val="0000FF"/>
      <w:u w:val="single"/>
    </w:rPr>
  </w:style>
  <w:style w:type="paragraph" w:customStyle="1" w:styleId="texto1">
    <w:name w:val="texto1"/>
    <w:basedOn w:val="Normal"/>
    <w:rsid w:val="001542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">
    <w:name w:val="texto2"/>
    <w:basedOn w:val="Normal"/>
    <w:rsid w:val="001542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2">
    <w:name w:val="cabea2"/>
    <w:basedOn w:val="Normal"/>
    <w:rsid w:val="001542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6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5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5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29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63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Decreto-Lei/Del2848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Decreto-Lei/Del2848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Decreto-Lei/Del2848.htm" TargetMode="External"/><Relationship Id="rId5" Type="http://schemas.openxmlformats.org/officeDocument/2006/relationships/hyperlink" Target="http://www.planalto.gov.br/ccivil_03/_Ato2004-2006/2006/Lei/L11340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lanalto.gov.br/ccivil_03/_Ato2004-2006/2006/Lei/L11340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532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Iaris</dc:creator>
  <cp:keywords/>
  <dc:description/>
  <cp:lastModifiedBy>Iaris</cp:lastModifiedBy>
  <cp:revision>1</cp:revision>
  <dcterms:created xsi:type="dcterms:W3CDTF">2020-04-04T03:02:00Z</dcterms:created>
  <dcterms:modified xsi:type="dcterms:W3CDTF">2020-04-04T03:14:00Z</dcterms:modified>
</cp:coreProperties>
</file>